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چک‌لیست محرمانگی و دریافت سفته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نمونه رایگان Word برای مرور پیش از امضا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قبل از امضای NDA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قرارداد کار، سمت، هدف دسترسی و پیوست اطلاعات مشخص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محرمانگی با مثال واقعی نقش تعریف و موارد عمومی/قبلی/قانونی مستثنا شده‌اند.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محل نگهداری مجاز، ابزار شخصی، چاپ، دورکاری و کانال گزارش رخداد روشن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مدت اطلاعات عادی از وضعیت راز تجاری جدا شده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ممنوعیت کلی برای کار آینده، داخل قرارداد محرمانگی پنهان نشده است.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قبل از دریافت سفته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دلیل و مبلغ سفته برای همین شغل بررسی و توسط مسئول مجاز تأیید شده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سریال، مبلغ، تاریخ و نام گیرنده کامل است؛ سفته سفید یا وجه حامل نیست.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علت تضمینی و شماره قرارداد/NDA روی سفته و رسید درج شده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شرایط استفاده، منع انتقال، مسئول نگهداری و زمان پس‌دادن نوشته شده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تصویر دو طرف سفته و رسید دو نسخه‌ای به هر دو طرف تحویل شده است.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پیش از شروع دسترسی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فقط حداقل دسترسی لازم ایجاد و تأییدکننده آن ثبت شده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آموزش ۳۰ دقیقه‌ای و دریافت نسخه امضاشده مستند شده است.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مالک بازبینی دسترسی و مسئول روز خروج مشخص است.</w:t>
      </w:r>
    </w:p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CE8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توقف کنید اگر: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عبارت خالی، مبلغ بی‌دلیل، سفته سفید، گیرنده نامشخص، تعهد دائمی درباره همه‌چیز، اختیار وصول خودکار یا نسخه امضانشده مشاهده می‌کنید.</w:t>
            </w:r>
          </w:p>
        </w:tc>
      </w:tr>
    </w:tbl>
    <w:p>
      <w:pPr>
        <w:spacing w:after="0"/>
        <w:jc w:val="right"/>
        <w:bidi w:val="1"/>
      </w:pP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18"/>
          <w:rtl w:val="1"/>
        </w:rPr>
        <w:t>این چک‌لیست آموزشی است. مبلغ، مدت، خسارت قراردادی، ممنوعیت همکاری آینده و هر اقدام اختلافی باید با نظر وکیل و بر اساس همان پرونده بررسی شود.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NDA-FREE-01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08-چک‌لیست-رایگان-محرمانگی-و-سفته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